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D" w:rsidRDefault="00FC00BB">
      <w:pPr>
        <w:rPr>
          <w:b/>
          <w:u w:val="single"/>
        </w:rPr>
      </w:pPr>
      <w:r w:rsidRPr="00FC00BB">
        <w:rPr>
          <w:b/>
          <w:u w:val="single"/>
        </w:rPr>
        <w:t xml:space="preserve">Links </w:t>
      </w:r>
      <w:proofErr w:type="gramStart"/>
      <w:r w:rsidRPr="00FC00BB">
        <w:rPr>
          <w:b/>
          <w:u w:val="single"/>
        </w:rPr>
        <w:t>To</w:t>
      </w:r>
      <w:proofErr w:type="gramEnd"/>
      <w:r w:rsidRPr="00FC00BB">
        <w:rPr>
          <w:b/>
          <w:u w:val="single"/>
        </w:rPr>
        <w:t xml:space="preserve"> Articles And Videos Regarding </w:t>
      </w:r>
      <w:r>
        <w:rPr>
          <w:b/>
          <w:u w:val="single"/>
        </w:rPr>
        <w:t>Identity Protection</w:t>
      </w:r>
    </w:p>
    <w:p w:rsidR="00FC00BB" w:rsidRDefault="00FC00B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841"/>
        <w:gridCol w:w="4627"/>
      </w:tblGrid>
      <w:tr w:rsidR="00FC00BB" w:rsidTr="00FC00BB">
        <w:tc>
          <w:tcPr>
            <w:tcW w:w="3108" w:type="dxa"/>
          </w:tcPr>
          <w:p w:rsidR="00FC00BB" w:rsidRDefault="00FC00BB"/>
        </w:tc>
        <w:tc>
          <w:tcPr>
            <w:tcW w:w="1841" w:type="dxa"/>
          </w:tcPr>
          <w:p w:rsidR="00FC00BB" w:rsidRDefault="00FC00BB"/>
        </w:tc>
        <w:tc>
          <w:tcPr>
            <w:tcW w:w="4627" w:type="dxa"/>
          </w:tcPr>
          <w:p w:rsidR="00FC00BB" w:rsidRDefault="00FC00BB"/>
        </w:tc>
      </w:tr>
      <w:tr w:rsidR="00FC00BB" w:rsidRPr="00FC00BB" w:rsidTr="00FC00BB">
        <w:trPr>
          <w:trHeight w:val="864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</w:rPr>
              <w:t>'Clues That Someone Has Stolen Your Information' handout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Trade Commission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https://www.identitytheft.gov/Warning-Signs-of-Identity-Theft</w:t>
            </w:r>
          </w:p>
        </w:tc>
      </w:tr>
      <w:tr w:rsidR="00FC00BB" w:rsidRPr="00FC00BB" w:rsidTr="00FC00BB">
        <w:trPr>
          <w:trHeight w:val="576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</w:rPr>
              <w:t>Creating A Personal Recovery Plan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Trade Commission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https://www.identitytheft.gov/Assistant</w:t>
            </w:r>
          </w:p>
        </w:tc>
      </w:tr>
      <w:tr w:rsidR="00FC00BB" w:rsidRPr="00FC00BB" w:rsidTr="00FC00BB">
        <w:trPr>
          <w:trHeight w:val="864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</w:rPr>
              <w:t>FTC Website for Identity Theft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Trade Commission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https://www.consumer.ftc.gov/features/feature-0014-identity-theft</w:t>
            </w:r>
          </w:p>
        </w:tc>
      </w:tr>
      <w:tr w:rsidR="00FC00BB" w:rsidRPr="00FC00BB" w:rsidTr="00FC00BB">
        <w:trPr>
          <w:trHeight w:val="1152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</w:rPr>
              <w:t xml:space="preserve"> 'Identity Theft' - Article (excerpt from 'The Consumer Financial Emergency Survival Kit,' found in Section 3.c. (Materials and Resources for Coach and Client)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Reserve Bank of Boston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Also at: http://www.bostonfed.org/consumer/survival-guide/guide.pdf#section12</w:t>
            </w:r>
          </w:p>
        </w:tc>
      </w:tr>
      <w:tr w:rsidR="00FC00BB" w:rsidRPr="00FC00BB" w:rsidTr="00FC00BB">
        <w:trPr>
          <w:trHeight w:val="576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 xml:space="preserve"> 'Identity Theft -- Know Your Rights' info page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Trade Commission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https://www.identitytheft.gov/Know-Your-Rights</w:t>
            </w:r>
          </w:p>
        </w:tc>
      </w:tr>
      <w:tr w:rsidR="00FC00BB" w:rsidRPr="00FC00BB" w:rsidTr="00FC00BB">
        <w:trPr>
          <w:trHeight w:val="576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'Identity Theft' article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U Wisconsin - Extension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PDF</w:t>
            </w:r>
          </w:p>
        </w:tc>
      </w:tr>
      <w:tr w:rsidR="00FC00BB" w:rsidRPr="00FC00BB" w:rsidTr="00FC00BB">
        <w:trPr>
          <w:trHeight w:val="864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Identity Theft Contact List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Trade Commission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https://www.identitytheft.gov/Top-Company-Contacts</w:t>
            </w:r>
          </w:p>
        </w:tc>
      </w:tr>
      <w:tr w:rsidR="00FC00BB" w:rsidRPr="00FC00BB" w:rsidTr="00FC00BB">
        <w:trPr>
          <w:trHeight w:val="1728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  <w:u w:val="single"/>
              </w:rPr>
              <w:t>Keeping your financial information safe</w:t>
            </w:r>
            <w:r w:rsidRPr="00FC00BB">
              <w:rPr>
                <w:rFonts w:ascii="Calibri" w:eastAsia="Times New Roman" w:hAnsi="Calibri" w:cs="Times New Roman"/>
              </w:rPr>
              <w:t xml:space="preserve">  (Link to Bank of Ame</w:t>
            </w:r>
            <w:bookmarkStart w:id="0" w:name="_GoBack"/>
            <w:bookmarkEnd w:id="0"/>
            <w:r w:rsidRPr="00FC00BB">
              <w:rPr>
                <w:rFonts w:ascii="Calibri" w:eastAsia="Times New Roman" w:hAnsi="Calibri" w:cs="Times New Roman"/>
              </w:rPr>
              <w:t>rica Video)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Bank of America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https://www.bettermoneyhabits.com/personal-banking/identity-theft-fraud-protection/protecting-financial-information.html</w:t>
            </w:r>
          </w:p>
        </w:tc>
      </w:tr>
      <w:tr w:rsidR="00FC00BB" w:rsidRPr="00FC00BB" w:rsidTr="00FC00BB">
        <w:trPr>
          <w:trHeight w:val="1440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  <w:u w:val="single"/>
              </w:rPr>
              <w:t>Protecting your child from identity theft</w:t>
            </w:r>
            <w:r w:rsidRPr="00FC00BB">
              <w:rPr>
                <w:rFonts w:ascii="Calibri" w:eastAsia="Times New Roman" w:hAnsi="Calibri" w:cs="Times New Roman"/>
              </w:rPr>
              <w:t xml:space="preserve">  (Link to Bank of America Video)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Bank of America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https://www.bettermoneyhabits.com/teaching-kids-money/banking-for-kids/protecting-kids-from-id-theft.html</w:t>
            </w:r>
          </w:p>
        </w:tc>
      </w:tr>
      <w:tr w:rsidR="00FC00BB" w:rsidRPr="00FC00BB" w:rsidTr="00FC00BB">
        <w:trPr>
          <w:trHeight w:val="576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Sample Notice-Of-Identity-Theft Letters to Interested Parties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Federal Trade Commission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https://www.identitytheft.gov/Sample-Letters</w:t>
            </w:r>
          </w:p>
        </w:tc>
      </w:tr>
      <w:tr w:rsidR="00FC00BB" w:rsidRPr="00FC00BB" w:rsidTr="00FC00BB">
        <w:trPr>
          <w:trHeight w:val="888"/>
        </w:trPr>
        <w:tc>
          <w:tcPr>
            <w:tcW w:w="3108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</w:rPr>
            </w:pPr>
            <w:r w:rsidRPr="00FC00BB">
              <w:rPr>
                <w:rFonts w:ascii="Calibri" w:eastAsia="Times New Roman" w:hAnsi="Calibri" w:cs="Times New Roman"/>
                <w:u w:val="single"/>
              </w:rPr>
              <w:t>Victims of identity theft: 5 steps to take action</w:t>
            </w:r>
            <w:r w:rsidRPr="00FC00BB">
              <w:rPr>
                <w:rFonts w:ascii="Calibri" w:eastAsia="Times New Roman" w:hAnsi="Calibri" w:cs="Times New Roman"/>
              </w:rPr>
              <w:t xml:space="preserve">  (Link to Bank of America Video)</w:t>
            </w:r>
          </w:p>
        </w:tc>
        <w:tc>
          <w:tcPr>
            <w:tcW w:w="1841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Bank of America</w:t>
            </w:r>
          </w:p>
        </w:tc>
        <w:tc>
          <w:tcPr>
            <w:tcW w:w="4627" w:type="dxa"/>
            <w:hideMark/>
          </w:tcPr>
          <w:p w:rsidR="00FC00BB" w:rsidRPr="00FC00BB" w:rsidRDefault="00FC00BB" w:rsidP="00FC00BB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BB">
              <w:rPr>
                <w:rFonts w:ascii="Calibri" w:eastAsia="Times New Roman" w:hAnsi="Calibri" w:cs="Times New Roman"/>
                <w:color w:val="000000"/>
              </w:rPr>
              <w:t>https://www.bettermoneyhabits.com/personal-banking/identity-theft-fraud-protection/victim-identity-theft.html</w:t>
            </w:r>
          </w:p>
        </w:tc>
      </w:tr>
      <w:tr w:rsidR="003504F4" w:rsidTr="00D45553">
        <w:tc>
          <w:tcPr>
            <w:tcW w:w="3108" w:type="dxa"/>
            <w:vAlign w:val="bottom"/>
          </w:tcPr>
          <w:p w:rsidR="003504F4" w:rsidRPr="003504F4" w:rsidRDefault="003504F4">
            <w:pPr>
              <w:rPr>
                <w:rFonts w:ascii="Calibri" w:hAnsi="Calibri"/>
                <w:b/>
                <w:color w:val="000000"/>
              </w:rPr>
            </w:pPr>
            <w:r w:rsidRPr="003504F4">
              <w:rPr>
                <w:rFonts w:ascii="Calibri" w:hAnsi="Calibri"/>
                <w:b/>
                <w:color w:val="FF0000"/>
              </w:rPr>
              <w:t xml:space="preserve"> 'What To Do Right Away' Check List</w:t>
            </w:r>
          </w:p>
        </w:tc>
        <w:tc>
          <w:tcPr>
            <w:tcW w:w="1841" w:type="dxa"/>
            <w:vAlign w:val="bottom"/>
          </w:tcPr>
          <w:p w:rsidR="003504F4" w:rsidRDefault="003504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Federal Trade Commission</w:t>
            </w:r>
          </w:p>
        </w:tc>
        <w:tc>
          <w:tcPr>
            <w:tcW w:w="4627" w:type="dxa"/>
            <w:vAlign w:val="bottom"/>
          </w:tcPr>
          <w:p w:rsidR="003504F4" w:rsidRDefault="003504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https://www.identitytheft.gov/Steps</w:t>
            </w:r>
          </w:p>
        </w:tc>
      </w:tr>
      <w:tr w:rsidR="003504F4" w:rsidTr="00D45553">
        <w:tc>
          <w:tcPr>
            <w:tcW w:w="3108" w:type="dxa"/>
            <w:vAlign w:val="bottom"/>
          </w:tcPr>
          <w:p w:rsidR="003504F4" w:rsidRDefault="003504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'When Information Is Lost or </w:t>
            </w:r>
            <w:r>
              <w:rPr>
                <w:rFonts w:ascii="Calibri" w:hAnsi="Calibri"/>
                <w:color w:val="000000"/>
              </w:rPr>
              <w:lastRenderedPageBreak/>
              <w:t>Exposed' checklist</w:t>
            </w:r>
          </w:p>
        </w:tc>
        <w:tc>
          <w:tcPr>
            <w:tcW w:w="1841" w:type="dxa"/>
            <w:vAlign w:val="bottom"/>
          </w:tcPr>
          <w:p w:rsidR="003504F4" w:rsidRDefault="003504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Federal Trade </w:t>
            </w:r>
            <w:r>
              <w:rPr>
                <w:rFonts w:ascii="Calibri" w:hAnsi="Calibri"/>
                <w:color w:val="000000"/>
              </w:rPr>
              <w:lastRenderedPageBreak/>
              <w:t>Commission</w:t>
            </w:r>
          </w:p>
        </w:tc>
        <w:tc>
          <w:tcPr>
            <w:tcW w:w="4627" w:type="dxa"/>
            <w:vAlign w:val="bottom"/>
          </w:tcPr>
          <w:p w:rsidR="003504F4" w:rsidRDefault="003504F4">
            <w:pPr>
              <w:rPr>
                <w:rFonts w:ascii="Calibri" w:hAnsi="Calibri"/>
                <w:color w:val="000000"/>
              </w:rPr>
            </w:pPr>
            <w:hyperlink r:id="rId7" w:history="1">
              <w:r>
                <w:rPr>
                  <w:rStyle w:val="Hyperlink"/>
                  <w:rFonts w:ascii="Calibri" w:hAnsi="Calibri"/>
                  <w:color w:val="000000"/>
                </w:rPr>
                <w:t>https://www.identitytheft.gov/Info-Lost-or-</w:t>
              </w:r>
              <w:r>
                <w:rPr>
                  <w:rStyle w:val="Hyperlink"/>
                  <w:rFonts w:ascii="Calibri" w:hAnsi="Calibri"/>
                  <w:color w:val="000000"/>
                </w:rPr>
                <w:lastRenderedPageBreak/>
                <w:t>Stolen</w:t>
              </w:r>
            </w:hyperlink>
          </w:p>
        </w:tc>
      </w:tr>
      <w:tr w:rsidR="003504F4" w:rsidTr="00FC00BB">
        <w:tc>
          <w:tcPr>
            <w:tcW w:w="3108" w:type="dxa"/>
          </w:tcPr>
          <w:p w:rsidR="003504F4" w:rsidRDefault="003504F4"/>
        </w:tc>
        <w:tc>
          <w:tcPr>
            <w:tcW w:w="1841" w:type="dxa"/>
          </w:tcPr>
          <w:p w:rsidR="003504F4" w:rsidRDefault="003504F4"/>
        </w:tc>
        <w:tc>
          <w:tcPr>
            <w:tcW w:w="4627" w:type="dxa"/>
          </w:tcPr>
          <w:p w:rsidR="003504F4" w:rsidRDefault="003504F4"/>
        </w:tc>
      </w:tr>
    </w:tbl>
    <w:p w:rsidR="00FC00BB" w:rsidRPr="00FC00BB" w:rsidRDefault="00FC00BB"/>
    <w:sectPr w:rsidR="00FC00BB" w:rsidRPr="00FC00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60" w:rsidRDefault="00EA3960" w:rsidP="00EA3960">
      <w:pPr>
        <w:spacing w:after="0" w:line="240" w:lineRule="auto"/>
      </w:pPr>
      <w:r>
        <w:separator/>
      </w:r>
    </w:p>
  </w:endnote>
  <w:endnote w:type="continuationSeparator" w:id="0">
    <w:p w:rsidR="00EA3960" w:rsidRDefault="00EA3960" w:rsidP="00E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Footer"/>
    </w:pPr>
    <w:r>
      <w:t>Last revised: 4/4/2016</w:t>
    </w:r>
  </w:p>
  <w:p w:rsidR="00EA3960" w:rsidRDefault="00EA3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60" w:rsidRDefault="00EA3960" w:rsidP="00EA3960">
      <w:pPr>
        <w:spacing w:after="0" w:line="240" w:lineRule="auto"/>
      </w:pPr>
      <w:r>
        <w:separator/>
      </w:r>
    </w:p>
  </w:footnote>
  <w:footnote w:type="continuationSeparator" w:id="0">
    <w:p w:rsidR="00EA3960" w:rsidRDefault="00EA3960" w:rsidP="00EA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B"/>
    <w:rsid w:val="003504F4"/>
    <w:rsid w:val="005845F3"/>
    <w:rsid w:val="005F7A9F"/>
    <w:rsid w:val="00D25C3A"/>
    <w:rsid w:val="00EA3960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60"/>
  </w:style>
  <w:style w:type="paragraph" w:styleId="Footer">
    <w:name w:val="footer"/>
    <w:basedOn w:val="Normal"/>
    <w:link w:val="Foot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60"/>
  </w:style>
  <w:style w:type="paragraph" w:styleId="BalloonText">
    <w:name w:val="Balloon Text"/>
    <w:basedOn w:val="Normal"/>
    <w:link w:val="BalloonTextChar"/>
    <w:uiPriority w:val="99"/>
    <w:semiHidden/>
    <w:unhideWhenUsed/>
    <w:rsid w:val="00E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0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60"/>
  </w:style>
  <w:style w:type="paragraph" w:styleId="Footer">
    <w:name w:val="footer"/>
    <w:basedOn w:val="Normal"/>
    <w:link w:val="Foot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60"/>
  </w:style>
  <w:style w:type="paragraph" w:styleId="BalloonText">
    <w:name w:val="Balloon Text"/>
    <w:basedOn w:val="Normal"/>
    <w:link w:val="BalloonTextChar"/>
    <w:uiPriority w:val="99"/>
    <w:semiHidden/>
    <w:unhideWhenUsed/>
    <w:rsid w:val="00E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0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dentitytheft.gov/Info-Lost-or-Stol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7CFC5B66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Pacynski</dc:creator>
  <cp:lastModifiedBy>Rick Pacynski</cp:lastModifiedBy>
  <cp:revision>3</cp:revision>
  <dcterms:created xsi:type="dcterms:W3CDTF">2016-04-04T20:30:00Z</dcterms:created>
  <dcterms:modified xsi:type="dcterms:W3CDTF">2016-04-04T21:55:00Z</dcterms:modified>
</cp:coreProperties>
</file>